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8D34" w14:textId="1E44451A" w:rsidR="00793C5D" w:rsidRPr="00793C5D" w:rsidRDefault="00E404C8" w:rsidP="00793C5D">
      <w:pPr>
        <w:rPr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67A941" wp14:editId="6AE2EA52">
            <wp:simplePos x="0" y="0"/>
            <wp:positionH relativeFrom="column">
              <wp:posOffset>-314324</wp:posOffset>
            </wp:positionH>
            <wp:positionV relativeFrom="paragraph">
              <wp:posOffset>346</wp:posOffset>
            </wp:positionV>
            <wp:extent cx="1423664" cy="1563024"/>
            <wp:effectExtent l="0" t="0" r="5715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94" cy="157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C5D" w:rsidRPr="00793C5D">
        <w:rPr>
          <w:b/>
          <w:bCs/>
          <w:color w:val="000000" w:themeColor="text1"/>
          <w:sz w:val="28"/>
          <w:szCs w:val="28"/>
        </w:rPr>
        <w:t>Maximum fieldtrip grant:</w:t>
      </w:r>
      <w:r w:rsidR="00793C5D" w:rsidRPr="00793C5D">
        <w:rPr>
          <w:color w:val="000000" w:themeColor="text1"/>
          <w:sz w:val="28"/>
          <w:szCs w:val="28"/>
        </w:rPr>
        <w:t xml:space="preserve"> $200</w:t>
      </w:r>
    </w:p>
    <w:p w14:paraId="151440CE" w14:textId="71FE881A" w:rsid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b/>
          <w:bCs/>
          <w:color w:val="000000" w:themeColor="text1"/>
          <w:sz w:val="28"/>
          <w:szCs w:val="28"/>
        </w:rPr>
        <w:t>Eligible schools:</w:t>
      </w:r>
      <w:r w:rsidRPr="00793C5D">
        <w:rPr>
          <w:color w:val="000000" w:themeColor="text1"/>
          <w:sz w:val="28"/>
          <w:szCs w:val="28"/>
        </w:rPr>
        <w:t xml:space="preserve"> Any elementary or secondary school in the six counties of the MSNHA</w:t>
      </w:r>
      <w:r>
        <w:rPr>
          <w:color w:val="000000" w:themeColor="text1"/>
          <w:sz w:val="28"/>
          <w:szCs w:val="28"/>
        </w:rPr>
        <w:t xml:space="preserve"> --</w:t>
      </w:r>
      <w:r w:rsidRPr="00793C5D">
        <w:rPr>
          <w:color w:val="000000" w:themeColor="text1"/>
          <w:sz w:val="28"/>
          <w:szCs w:val="28"/>
        </w:rPr>
        <w:t xml:space="preserve"> Colbert, Franklin, Lauderdale, Lawrence, Limestone, Morgan</w:t>
      </w:r>
      <w:r>
        <w:rPr>
          <w:color w:val="000000" w:themeColor="text1"/>
          <w:sz w:val="28"/>
          <w:szCs w:val="28"/>
        </w:rPr>
        <w:t>.</w:t>
      </w:r>
    </w:p>
    <w:p w14:paraId="714659A2" w14:textId="0E7F900F" w:rsid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b/>
          <w:bCs/>
          <w:color w:val="000000" w:themeColor="text1"/>
          <w:sz w:val="28"/>
          <w:szCs w:val="28"/>
        </w:rPr>
        <w:t>C</w:t>
      </w:r>
      <w:r>
        <w:rPr>
          <w:b/>
          <w:bCs/>
          <w:color w:val="000000" w:themeColor="text1"/>
          <w:sz w:val="28"/>
          <w:szCs w:val="28"/>
        </w:rPr>
        <w:t>riteria</w:t>
      </w:r>
      <w:r w:rsidRPr="00793C5D"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FD4FD2" w:rsidRPr="00793C5D">
        <w:rPr>
          <w:color w:val="000000" w:themeColor="text1"/>
          <w:sz w:val="28"/>
          <w:szCs w:val="28"/>
        </w:rPr>
        <w:t xml:space="preserve">Grant applications must be made at least one month </w:t>
      </w:r>
      <w:r w:rsidR="005F58FF">
        <w:rPr>
          <w:color w:val="000000" w:themeColor="text1"/>
          <w:sz w:val="28"/>
          <w:szCs w:val="28"/>
        </w:rPr>
        <w:t>before</w:t>
      </w:r>
      <w:r w:rsidR="00FD4FD2" w:rsidRPr="00793C5D">
        <w:rPr>
          <w:color w:val="000000" w:themeColor="text1"/>
          <w:sz w:val="28"/>
          <w:szCs w:val="28"/>
        </w:rPr>
        <w:t xml:space="preserve"> date of fieldtrip.</w:t>
      </w:r>
      <w:r w:rsidR="00FD4FD2">
        <w:rPr>
          <w:color w:val="000000" w:themeColor="text1"/>
          <w:sz w:val="28"/>
          <w:szCs w:val="28"/>
        </w:rPr>
        <w:t xml:space="preserve"> </w:t>
      </w:r>
      <w:r w:rsidRPr="00793C5D">
        <w:rPr>
          <w:color w:val="000000" w:themeColor="text1"/>
          <w:sz w:val="28"/>
          <w:szCs w:val="28"/>
        </w:rPr>
        <w:t xml:space="preserve">Fieldtrips must be educational </w:t>
      </w:r>
      <w:r w:rsidR="00FD4FD2">
        <w:rPr>
          <w:color w:val="000000" w:themeColor="text1"/>
          <w:sz w:val="28"/>
          <w:szCs w:val="28"/>
        </w:rPr>
        <w:t>&amp;</w:t>
      </w:r>
      <w:r w:rsidRPr="00793C5D">
        <w:rPr>
          <w:color w:val="000000" w:themeColor="text1"/>
          <w:sz w:val="28"/>
          <w:szCs w:val="28"/>
        </w:rPr>
        <w:t xml:space="preserve"> take place within the six MSNHA counties</w:t>
      </w:r>
      <w:r>
        <w:rPr>
          <w:color w:val="000000" w:themeColor="text1"/>
          <w:sz w:val="28"/>
          <w:szCs w:val="28"/>
        </w:rPr>
        <w:t xml:space="preserve">. </w:t>
      </w:r>
      <w:r w:rsidRPr="00793C5D">
        <w:rPr>
          <w:color w:val="000000" w:themeColor="text1"/>
          <w:sz w:val="28"/>
          <w:szCs w:val="28"/>
        </w:rPr>
        <w:t xml:space="preserve">If awarded a grant, teachers must </w:t>
      </w:r>
      <w:r>
        <w:rPr>
          <w:color w:val="000000" w:themeColor="text1"/>
          <w:sz w:val="28"/>
          <w:szCs w:val="28"/>
        </w:rPr>
        <w:t>send us post-trip</w:t>
      </w:r>
      <w:r w:rsidRPr="00793C5D">
        <w:rPr>
          <w:color w:val="000000" w:themeColor="text1"/>
          <w:sz w:val="28"/>
          <w:szCs w:val="28"/>
        </w:rPr>
        <w:t xml:space="preserve"> pictures </w:t>
      </w:r>
      <w:r>
        <w:rPr>
          <w:color w:val="000000" w:themeColor="text1"/>
          <w:sz w:val="28"/>
          <w:szCs w:val="28"/>
        </w:rPr>
        <w:t xml:space="preserve">along with </w:t>
      </w:r>
      <w:r w:rsidRPr="00793C5D">
        <w:rPr>
          <w:color w:val="000000" w:themeColor="text1"/>
          <w:sz w:val="28"/>
          <w:szCs w:val="28"/>
        </w:rPr>
        <w:t xml:space="preserve">a description of the fieldtrip </w:t>
      </w:r>
      <w:r>
        <w:rPr>
          <w:color w:val="000000" w:themeColor="text1"/>
          <w:sz w:val="28"/>
          <w:szCs w:val="28"/>
        </w:rPr>
        <w:t>&amp;</w:t>
      </w:r>
      <w:r w:rsidRPr="00793C5D">
        <w:rPr>
          <w:color w:val="000000" w:themeColor="text1"/>
          <w:sz w:val="28"/>
          <w:szCs w:val="28"/>
        </w:rPr>
        <w:t xml:space="preserve"> how the grant helped make </w:t>
      </w:r>
      <w:r>
        <w:rPr>
          <w:color w:val="000000" w:themeColor="text1"/>
          <w:sz w:val="28"/>
          <w:szCs w:val="28"/>
        </w:rPr>
        <w:t xml:space="preserve">it </w:t>
      </w:r>
      <w:r w:rsidRPr="00793C5D">
        <w:rPr>
          <w:color w:val="000000" w:themeColor="text1"/>
          <w:sz w:val="28"/>
          <w:szCs w:val="28"/>
        </w:rPr>
        <w:t>possible</w:t>
      </w:r>
      <w:r>
        <w:rPr>
          <w:color w:val="000000" w:themeColor="text1"/>
          <w:sz w:val="28"/>
          <w:szCs w:val="28"/>
        </w:rPr>
        <w:t>. Email this documentation to msnha.una.edu</w:t>
      </w:r>
      <w:r w:rsidRPr="00793C5D">
        <w:rPr>
          <w:color w:val="000000" w:themeColor="text1"/>
          <w:sz w:val="28"/>
          <w:szCs w:val="28"/>
        </w:rPr>
        <w:t xml:space="preserve">. Failure to do so </w:t>
      </w:r>
      <w:r w:rsidR="00FD4FD2">
        <w:rPr>
          <w:color w:val="000000" w:themeColor="text1"/>
          <w:sz w:val="28"/>
          <w:szCs w:val="28"/>
        </w:rPr>
        <w:t>results in the</w:t>
      </w:r>
      <w:r w:rsidRPr="00793C5D">
        <w:rPr>
          <w:color w:val="000000" w:themeColor="text1"/>
          <w:sz w:val="28"/>
          <w:szCs w:val="28"/>
        </w:rPr>
        <w:t xml:space="preserve"> school losing eligibility for future grants.</w:t>
      </w:r>
      <w:r w:rsidR="00FD4FD2">
        <w:rPr>
          <w:color w:val="000000" w:themeColor="text1"/>
          <w:sz w:val="28"/>
          <w:szCs w:val="28"/>
        </w:rPr>
        <w:t xml:space="preserve"> </w:t>
      </w:r>
      <w:r w:rsidRPr="00793C5D">
        <w:rPr>
          <w:color w:val="000000" w:themeColor="text1"/>
          <w:sz w:val="28"/>
          <w:szCs w:val="28"/>
        </w:rPr>
        <w:t>Schools may apply for one grant per academic year</w:t>
      </w:r>
      <w:r w:rsidR="00FD4FD2">
        <w:rPr>
          <w:color w:val="000000" w:themeColor="text1"/>
          <w:sz w:val="28"/>
          <w:szCs w:val="28"/>
        </w:rPr>
        <w:t>.</w:t>
      </w:r>
    </w:p>
    <w:p w14:paraId="59679051" w14:textId="36617000" w:rsidR="00FD4FD2" w:rsidRPr="000B16BF" w:rsidRDefault="00FD4FD2" w:rsidP="00793C5D">
      <w:pPr>
        <w:rPr>
          <w:color w:val="000000" w:themeColor="text1"/>
          <w:sz w:val="28"/>
          <w:szCs w:val="28"/>
        </w:rPr>
      </w:pPr>
      <w:r w:rsidRPr="000B16BF">
        <w:rPr>
          <w:b/>
          <w:bCs/>
          <w:color w:val="000000" w:themeColor="text1"/>
          <w:sz w:val="28"/>
          <w:szCs w:val="28"/>
        </w:rPr>
        <w:t>How to apply</w:t>
      </w:r>
      <w:r w:rsidR="000B16BF" w:rsidRPr="000B16BF">
        <w:rPr>
          <w:b/>
          <w:bCs/>
          <w:color w:val="000000" w:themeColor="text1"/>
          <w:sz w:val="28"/>
          <w:szCs w:val="28"/>
        </w:rPr>
        <w:t xml:space="preserve">: </w:t>
      </w:r>
      <w:bookmarkStart w:id="0" w:name="_GoBack"/>
      <w:r w:rsidR="000B16BF">
        <w:rPr>
          <w:color w:val="000000" w:themeColor="text1"/>
          <w:sz w:val="28"/>
          <w:szCs w:val="28"/>
        </w:rPr>
        <w:t>Copy &amp; paste the form below onto a separate document.</w:t>
      </w:r>
      <w:r w:rsidR="005236CF">
        <w:rPr>
          <w:color w:val="000000" w:themeColor="text1"/>
          <w:sz w:val="28"/>
          <w:szCs w:val="28"/>
        </w:rPr>
        <w:t xml:space="preserve"> Save as a Word doc or PDF. </w:t>
      </w:r>
      <w:r w:rsidR="000B16BF">
        <w:rPr>
          <w:color w:val="000000" w:themeColor="text1"/>
          <w:sz w:val="28"/>
          <w:szCs w:val="28"/>
        </w:rPr>
        <w:t xml:space="preserve">Provide requested information </w:t>
      </w:r>
      <w:r w:rsidR="00E404C8">
        <w:rPr>
          <w:color w:val="000000" w:themeColor="text1"/>
          <w:sz w:val="28"/>
          <w:szCs w:val="28"/>
        </w:rPr>
        <w:t>&amp;</w:t>
      </w:r>
      <w:r w:rsidR="000B16BF">
        <w:rPr>
          <w:color w:val="000000" w:themeColor="text1"/>
          <w:sz w:val="28"/>
          <w:szCs w:val="28"/>
        </w:rPr>
        <w:t xml:space="preserve"> email as an attachment to msnha.una.edu</w:t>
      </w:r>
      <w:r w:rsidR="00E404C8">
        <w:rPr>
          <w:color w:val="000000" w:themeColor="text1"/>
          <w:sz w:val="28"/>
          <w:szCs w:val="28"/>
        </w:rPr>
        <w:t xml:space="preserve">. Questions? Email </w:t>
      </w:r>
      <w:r w:rsidR="00867769">
        <w:rPr>
          <w:color w:val="000000" w:themeColor="text1"/>
          <w:sz w:val="28"/>
          <w:szCs w:val="28"/>
        </w:rPr>
        <w:t>Terah Klein</w:t>
      </w:r>
      <w:r w:rsidR="00E404C8">
        <w:rPr>
          <w:color w:val="000000" w:themeColor="text1"/>
          <w:sz w:val="28"/>
          <w:szCs w:val="28"/>
        </w:rPr>
        <w:t xml:space="preserve">, MSNHA </w:t>
      </w:r>
      <w:r w:rsidR="00867769">
        <w:rPr>
          <w:color w:val="000000" w:themeColor="text1"/>
          <w:sz w:val="28"/>
          <w:szCs w:val="28"/>
        </w:rPr>
        <w:t>Business Manager</w:t>
      </w:r>
      <w:r w:rsidR="00E404C8">
        <w:rPr>
          <w:color w:val="000000" w:themeColor="text1"/>
          <w:sz w:val="28"/>
          <w:szCs w:val="28"/>
        </w:rPr>
        <w:t xml:space="preserve">, at </w:t>
      </w:r>
      <w:r w:rsidR="00867769">
        <w:rPr>
          <w:color w:val="000000" w:themeColor="text1"/>
          <w:sz w:val="28"/>
          <w:szCs w:val="28"/>
        </w:rPr>
        <w:t>tklein</w:t>
      </w:r>
      <w:r w:rsidR="00E404C8">
        <w:rPr>
          <w:color w:val="000000" w:themeColor="text1"/>
          <w:sz w:val="28"/>
          <w:szCs w:val="28"/>
        </w:rPr>
        <w:t>@una.edu.</w:t>
      </w:r>
    </w:p>
    <w:bookmarkEnd w:id="0"/>
    <w:p w14:paraId="32E988A6" w14:textId="099DCF80" w:rsidR="00793C5D" w:rsidRPr="00793C5D" w:rsidRDefault="00FD4FD2" w:rsidP="00793C5D">
      <w:pPr>
        <w:rPr>
          <w:color w:val="000000" w:themeColor="text1"/>
          <w:sz w:val="28"/>
          <w:szCs w:val="28"/>
        </w:rPr>
      </w:pPr>
      <w:r w:rsidRPr="00FD4FD2">
        <w:rPr>
          <w:b/>
          <w:bCs/>
          <w:color w:val="000000" w:themeColor="text1"/>
          <w:sz w:val="28"/>
          <w:szCs w:val="28"/>
        </w:rPr>
        <w:t>Approval:</w:t>
      </w:r>
      <w:r>
        <w:rPr>
          <w:color w:val="000000" w:themeColor="text1"/>
          <w:sz w:val="28"/>
          <w:szCs w:val="28"/>
        </w:rPr>
        <w:t xml:space="preserve"> </w:t>
      </w:r>
      <w:r w:rsidR="00793C5D" w:rsidRPr="00793C5D">
        <w:rPr>
          <w:color w:val="000000" w:themeColor="text1"/>
          <w:sz w:val="28"/>
          <w:szCs w:val="28"/>
        </w:rPr>
        <w:t xml:space="preserve">Grant applications will be reviewed by the MSNHA staff. Applicants will be notified of grant awards via email. </w:t>
      </w:r>
    </w:p>
    <w:p w14:paraId="6AAB482F" w14:textId="77777777" w:rsidR="00793C5D" w:rsidRPr="00E404C8" w:rsidRDefault="00793C5D" w:rsidP="00793C5D">
      <w:pPr>
        <w:rPr>
          <w:b/>
          <w:bCs/>
          <w:color w:val="000000" w:themeColor="text1"/>
          <w:sz w:val="28"/>
          <w:szCs w:val="28"/>
        </w:rPr>
      </w:pPr>
      <w:r w:rsidRPr="00E404C8">
        <w:rPr>
          <w:b/>
          <w:bCs/>
          <w:color w:val="000000" w:themeColor="text1"/>
          <w:sz w:val="28"/>
          <w:szCs w:val="28"/>
        </w:rPr>
        <w:t>Form:</w:t>
      </w:r>
    </w:p>
    <w:p w14:paraId="47FD135B" w14:textId="77777777" w:rsidR="00793C5D" w:rsidRP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color w:val="000000" w:themeColor="text1"/>
          <w:sz w:val="28"/>
          <w:szCs w:val="28"/>
        </w:rPr>
        <w:t>Name of School</w:t>
      </w:r>
    </w:p>
    <w:p w14:paraId="52DC738F" w14:textId="77777777" w:rsidR="00793C5D" w:rsidRP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color w:val="000000" w:themeColor="text1"/>
          <w:sz w:val="28"/>
          <w:szCs w:val="28"/>
        </w:rPr>
        <w:t>Address</w:t>
      </w:r>
    </w:p>
    <w:p w14:paraId="6E4A0532" w14:textId="77777777" w:rsidR="00793C5D" w:rsidRP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color w:val="000000" w:themeColor="text1"/>
          <w:sz w:val="28"/>
          <w:szCs w:val="28"/>
        </w:rPr>
        <w:t>County</w:t>
      </w:r>
    </w:p>
    <w:p w14:paraId="28B63D9C" w14:textId="6CD1F8F6" w:rsidR="00793C5D" w:rsidRP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color w:val="000000" w:themeColor="text1"/>
          <w:sz w:val="28"/>
          <w:szCs w:val="28"/>
        </w:rPr>
        <w:t xml:space="preserve">Name of </w:t>
      </w:r>
      <w:r w:rsidR="00E404C8">
        <w:rPr>
          <w:color w:val="000000" w:themeColor="text1"/>
          <w:sz w:val="28"/>
          <w:szCs w:val="28"/>
        </w:rPr>
        <w:t>t</w:t>
      </w:r>
      <w:r w:rsidRPr="00793C5D">
        <w:rPr>
          <w:color w:val="000000" w:themeColor="text1"/>
          <w:sz w:val="28"/>
          <w:szCs w:val="28"/>
        </w:rPr>
        <w:t>eacher</w:t>
      </w:r>
    </w:p>
    <w:p w14:paraId="7266599E" w14:textId="77777777" w:rsidR="00793C5D" w:rsidRP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color w:val="000000" w:themeColor="text1"/>
          <w:sz w:val="28"/>
          <w:szCs w:val="28"/>
        </w:rPr>
        <w:t>Email</w:t>
      </w:r>
    </w:p>
    <w:p w14:paraId="5B88FB55" w14:textId="77777777" w:rsidR="00793C5D" w:rsidRP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color w:val="000000" w:themeColor="text1"/>
          <w:sz w:val="28"/>
          <w:szCs w:val="28"/>
        </w:rPr>
        <w:t>Grade level of students going on fieldtrip</w:t>
      </w:r>
    </w:p>
    <w:p w14:paraId="311ECC50" w14:textId="77777777" w:rsidR="00793C5D" w:rsidRP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color w:val="000000" w:themeColor="text1"/>
          <w:sz w:val="28"/>
          <w:szCs w:val="28"/>
        </w:rPr>
        <w:t>Date of fieldtrip</w:t>
      </w:r>
    </w:p>
    <w:p w14:paraId="0590EA24" w14:textId="77777777" w:rsidR="00793C5D" w:rsidRP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color w:val="000000" w:themeColor="text1"/>
          <w:sz w:val="28"/>
          <w:szCs w:val="28"/>
        </w:rPr>
        <w:t>Field trip location</w:t>
      </w:r>
    </w:p>
    <w:p w14:paraId="237308B9" w14:textId="77777777" w:rsidR="00793C5D" w:rsidRPr="00793C5D" w:rsidRDefault="00793C5D" w:rsidP="00793C5D">
      <w:pPr>
        <w:rPr>
          <w:color w:val="000000" w:themeColor="text1"/>
          <w:sz w:val="28"/>
          <w:szCs w:val="28"/>
        </w:rPr>
      </w:pPr>
      <w:r w:rsidRPr="00793C5D">
        <w:rPr>
          <w:color w:val="000000" w:themeColor="text1"/>
          <w:sz w:val="28"/>
          <w:szCs w:val="28"/>
        </w:rPr>
        <w:t xml:space="preserve">Cost per student  </w:t>
      </w:r>
    </w:p>
    <w:p w14:paraId="5EABA319" w14:textId="0E2408C0" w:rsidR="00E404C8" w:rsidRDefault="00793C5D">
      <w:r w:rsidRPr="00793C5D">
        <w:rPr>
          <w:color w:val="000000" w:themeColor="text1"/>
          <w:sz w:val="28"/>
          <w:szCs w:val="28"/>
        </w:rPr>
        <w:t xml:space="preserve">Amount requested </w:t>
      </w:r>
    </w:p>
    <w:p w14:paraId="1450CF53" w14:textId="7A546AAB" w:rsidR="00E404C8" w:rsidRDefault="00E404C8">
      <w:r>
        <w:lastRenderedPageBreak/>
        <w:t>#####</w:t>
      </w:r>
    </w:p>
    <w:sectPr w:rsidR="00E4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5D"/>
    <w:rsid w:val="000B16BF"/>
    <w:rsid w:val="001440E7"/>
    <w:rsid w:val="005236CF"/>
    <w:rsid w:val="005F58FF"/>
    <w:rsid w:val="00793C5D"/>
    <w:rsid w:val="00867769"/>
    <w:rsid w:val="00AB3E2C"/>
    <w:rsid w:val="00E404C8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7562"/>
  <w15:chartTrackingRefBased/>
  <w15:docId w15:val="{4F46BD51-49A3-478E-B1A3-EF2887BA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Wood</dc:creator>
  <cp:keywords/>
  <dc:description/>
  <cp:lastModifiedBy>Wood, Catherine Lynn</cp:lastModifiedBy>
  <cp:revision>4</cp:revision>
  <dcterms:created xsi:type="dcterms:W3CDTF">2025-01-30T16:18:00Z</dcterms:created>
  <dcterms:modified xsi:type="dcterms:W3CDTF">2025-01-30T17:39:00Z</dcterms:modified>
</cp:coreProperties>
</file>